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37" w:rsidRDefault="00380140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9.2pt;margin-top:36.55pt;width:385.75pt;height:30.75pt;z-index:251659264;mso-position-horizontal-relative:text;mso-position-vertical-relative:text">
            <v:textbox style="mso-next-textbox:#_x0000_s1026">
              <w:txbxContent>
                <w:p w:rsidR="00152747" w:rsidRPr="00380140" w:rsidRDefault="00152747" w:rsidP="00380140">
                  <w:pPr>
                    <w:rPr>
                      <w:rFonts w:ascii="Bookman Old Style" w:hAnsi="Bookman Old Style" w:cs="Times New Roman"/>
                      <w:b/>
                      <w:color w:val="FF0000"/>
                      <w:sz w:val="40"/>
                      <w:szCs w:val="40"/>
                    </w:rPr>
                  </w:pPr>
                  <w:r w:rsidRPr="00380140">
                    <w:rPr>
                      <w:rFonts w:ascii="Bookman Old Style" w:hAnsi="Bookman Old Style" w:cs="Times New Roman"/>
                      <w:b/>
                      <w:color w:val="FF0000"/>
                      <w:sz w:val="40"/>
                      <w:szCs w:val="40"/>
                    </w:rPr>
                    <w:t>ПЛОЩАДКА «РЕШЕНИЕ КЕЙСОВ»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CE6E521" wp14:editId="30F0E7D9">
            <wp:simplePos x="0" y="0"/>
            <wp:positionH relativeFrom="column">
              <wp:posOffset>-1108710</wp:posOffset>
            </wp:positionH>
            <wp:positionV relativeFrom="paragraph">
              <wp:posOffset>-767715</wp:posOffset>
            </wp:positionV>
            <wp:extent cx="7616190" cy="10772775"/>
            <wp:effectExtent l="19050" t="0" r="3810" b="0"/>
            <wp:wrapNone/>
            <wp:docPr id="1" name="Рисунок 0" descr="IMG_6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18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16190" cy="10772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362.7pt;margin-top:-49.2pt;width:122.25pt;height:26.25pt;z-index:251661312;mso-position-horizontal-relative:text;mso-position-vertical-relative:text" stroked="f">
            <v:textbox style="mso-next-textbox:#_x0000_s1028">
              <w:txbxContent>
                <w:p w:rsidR="007370EC" w:rsidRPr="007370EC" w:rsidRDefault="007370EC" w:rsidP="007370EC">
                  <w:pPr>
                    <w:jc w:val="right"/>
                    <w:rPr>
                      <w:rFonts w:ascii="Times New Roman" w:hAnsi="Times New Roman" w:cs="Times New Roman"/>
                      <w:sz w:val="28"/>
                    </w:rPr>
                  </w:pPr>
                  <w:r w:rsidRPr="007370EC">
                    <w:rPr>
                      <w:rFonts w:ascii="Times New Roman" w:hAnsi="Times New Roman" w:cs="Times New Roman"/>
                      <w:sz w:val="28"/>
                    </w:rPr>
                    <w:t>Приложение</w:t>
                  </w:r>
                  <w:r w:rsidR="006C184D">
                    <w:rPr>
                      <w:rFonts w:ascii="Times New Roman" w:hAnsi="Times New Roman" w:cs="Times New Roman"/>
                      <w:sz w:val="28"/>
                    </w:rPr>
                    <w:t xml:space="preserve"> 3</w:t>
                  </w:r>
                  <w:r w:rsidRPr="007370EC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61.05pt;margin-top:93.3pt;width:546pt;height:681pt;z-index:251660288;mso-position-horizontal-relative:text;mso-position-vertical-relative:text" stroked="f">
            <v:textbox style="mso-next-textbox:#_x0000_s1027">
              <w:txbxContent>
                <w:p w:rsidR="000F662E" w:rsidRDefault="000F662E" w:rsidP="00C72CFB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Кейс 2 «Форс-мажор»</w:t>
                  </w:r>
                </w:p>
                <w:p w:rsidR="00405D36" w:rsidRPr="00380140" w:rsidRDefault="00405D36" w:rsidP="00405D36">
                  <w:pPr>
                    <w:spacing w:after="0" w:line="36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В театральном коллективе дети вместе с педагогом готовили постановку на конкурс «Театр – вчера, сегодня, завтра». Ребята разработали сценарий, придумали эскизы костюмов, прописали роли и даже приступили к репетициям. За два месяца до выступления тема конкурса была изменена на «Праздничный концерт, посвященный 79-летию Победы </w:t>
                  </w:r>
                  <w:r w:rsidR="00380140"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в Великой Отечественной войне 1941-1945 годы</w:t>
                  </w: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». Новость для ребят стала неприятной неожиданностью. Многие сразу начали шуметь и возмущаться, некоторые спорить между собой и конфликтовать, кто-то сильно расстроился, а остальные сделали равнодушный вид и достали телефоны. В итоге, проделанная работа была приостановлена. </w:t>
                  </w:r>
                </w:p>
                <w:p w:rsidR="00406C0C" w:rsidRPr="00406C0C" w:rsidRDefault="00406C0C" w:rsidP="00406C0C">
                  <w:pPr>
                    <w:spacing w:after="0" w:line="360" w:lineRule="auto"/>
                    <w:ind w:firstLine="708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406C0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Творческая работа - </w:t>
                  </w:r>
                  <w:proofErr w:type="spellStart"/>
                  <w:r w:rsidRPr="00406C0C">
                    <w:rPr>
                      <w:rFonts w:ascii="Times New Roman" w:hAnsi="Times New Roman" w:cs="Times New Roman"/>
                      <w:b/>
                      <w:sz w:val="28"/>
                    </w:rPr>
                    <w:t>синквейн</w:t>
                  </w:r>
                  <w:proofErr w:type="spellEnd"/>
                  <w:r w:rsidRPr="00406C0C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«Победа»</w:t>
                  </w:r>
                </w:p>
                <w:p w:rsidR="0066212C" w:rsidRPr="00380140" w:rsidRDefault="002F321F" w:rsidP="00405D36">
                  <w:pPr>
                    <w:spacing w:after="0" w:line="360" w:lineRule="auto"/>
                    <w:ind w:firstLine="708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proofErr w:type="spellStart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Синквейн</w:t>
                  </w:r>
                  <w:proofErr w:type="spellEnd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- это стихотв</w:t>
                  </w:r>
                  <w:r w:rsidR="00406C0C"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орение, состоящее из пяти строк, которое пишется по определенным правилам.</w:t>
                  </w: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</w:t>
                  </w:r>
                  <w:proofErr w:type="spellStart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Синквейн</w:t>
                  </w:r>
                  <w:proofErr w:type="spellEnd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учит определять свое отношение к рассматриваемой проблеме. </w:t>
                  </w:r>
                </w:p>
                <w:p w:rsidR="00406C0C" w:rsidRPr="00380140" w:rsidRDefault="00406C0C" w:rsidP="00406C0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Правила написания </w:t>
                  </w:r>
                  <w:proofErr w:type="spellStart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синквейна</w:t>
                  </w:r>
                  <w:proofErr w:type="spellEnd"/>
                </w:p>
                <w:p w:rsidR="002F321F" w:rsidRPr="00380140" w:rsidRDefault="00332511" w:rsidP="00406C0C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1 строка - одно ключевое слово, определяющее содержание </w:t>
                  </w:r>
                  <w:proofErr w:type="spellStart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синквейна</w:t>
                  </w:r>
                  <w:proofErr w:type="spellEnd"/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;</w:t>
                  </w:r>
                </w:p>
                <w:p w:rsidR="00332511" w:rsidRPr="00380140" w:rsidRDefault="00332511" w:rsidP="00406C0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2 строка - 2 прилагательных, характеризующих данное понятие;</w:t>
                  </w:r>
                </w:p>
                <w:p w:rsidR="00332511" w:rsidRPr="00380140" w:rsidRDefault="00332511" w:rsidP="00406C0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3 строка - 3 глагола, обозначающих действие в рамках заданной темы;</w:t>
                  </w:r>
                </w:p>
                <w:p w:rsidR="00332511" w:rsidRPr="00380140" w:rsidRDefault="00332511" w:rsidP="00406C0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4 строка - короткое предложение, раскрывающее суть темы или отношение к ней;</w:t>
                  </w:r>
                </w:p>
                <w:p w:rsidR="00332511" w:rsidRPr="00380140" w:rsidRDefault="00332511" w:rsidP="00406C0C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380140">
                    <w:rPr>
                      <w:rFonts w:ascii="Times New Roman" w:hAnsi="Times New Roman" w:cs="Times New Roman"/>
                      <w:b/>
                      <w:sz w:val="28"/>
                    </w:rPr>
                    <w:t>5 строка - синоним ключевого слова (существительное).</w:t>
                  </w:r>
                </w:p>
              </w:txbxContent>
            </v:textbox>
          </v:shape>
        </w:pict>
      </w:r>
    </w:p>
    <w:sectPr w:rsidR="00B26937" w:rsidSect="00547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48"/>
    <w:multiLevelType w:val="hybridMultilevel"/>
    <w:tmpl w:val="FBC2F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A4DAC"/>
    <w:multiLevelType w:val="hybridMultilevel"/>
    <w:tmpl w:val="8472A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81C"/>
    <w:rsid w:val="000F662E"/>
    <w:rsid w:val="00152747"/>
    <w:rsid w:val="002F321F"/>
    <w:rsid w:val="00332511"/>
    <w:rsid w:val="00333853"/>
    <w:rsid w:val="00380140"/>
    <w:rsid w:val="00405D36"/>
    <w:rsid w:val="00406C0C"/>
    <w:rsid w:val="00547B41"/>
    <w:rsid w:val="005F571F"/>
    <w:rsid w:val="00627DB8"/>
    <w:rsid w:val="0066212C"/>
    <w:rsid w:val="006C184D"/>
    <w:rsid w:val="006C63F6"/>
    <w:rsid w:val="007370EC"/>
    <w:rsid w:val="00791D1F"/>
    <w:rsid w:val="0091681C"/>
    <w:rsid w:val="00AF55EF"/>
    <w:rsid w:val="00B26937"/>
    <w:rsid w:val="00C265B8"/>
    <w:rsid w:val="00C72CFB"/>
    <w:rsid w:val="00D0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C981663"/>
  <w15:docId w15:val="{A5232837-A5A5-45C3-878A-46855EEC5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8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3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 4</cp:lastModifiedBy>
  <cp:revision>13</cp:revision>
  <dcterms:created xsi:type="dcterms:W3CDTF">2024-01-14T09:25:00Z</dcterms:created>
  <dcterms:modified xsi:type="dcterms:W3CDTF">2024-01-15T07:05:00Z</dcterms:modified>
</cp:coreProperties>
</file>